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DCC" w:rsidRDefault="00F03DCC" w:rsidP="00F03DCC">
      <w:pPr>
        <w:spacing w:line="276" w:lineRule="auto"/>
        <w:jc w:val="center"/>
        <w:rPr>
          <w:rFonts w:ascii="Century Schoolbook" w:hAnsi="Century Schoolbook"/>
          <w:b/>
          <w:bCs/>
          <w:color w:val="333333"/>
        </w:rPr>
      </w:pPr>
    </w:p>
    <w:p w:rsidR="007A121C" w:rsidRDefault="007A121C" w:rsidP="00F03DCC">
      <w:pPr>
        <w:spacing w:line="276" w:lineRule="auto"/>
        <w:jc w:val="center"/>
        <w:rPr>
          <w:rFonts w:ascii="Century Schoolbook" w:hAnsi="Century Schoolbook"/>
          <w:b/>
          <w:bCs/>
          <w:color w:val="333333"/>
        </w:rPr>
      </w:pPr>
      <w:r w:rsidRPr="00F03DCC">
        <w:rPr>
          <w:rFonts w:ascii="Century Schoolbook" w:hAnsi="Century Schoolbook"/>
          <w:b/>
          <w:bCs/>
          <w:color w:val="333333"/>
        </w:rPr>
        <w:t>ОБЯВА</w:t>
      </w:r>
    </w:p>
    <w:p w:rsidR="00F03DCC" w:rsidRPr="00F03DCC" w:rsidRDefault="00F03DCC" w:rsidP="00F03DCC">
      <w:pPr>
        <w:spacing w:line="276" w:lineRule="auto"/>
        <w:jc w:val="center"/>
        <w:rPr>
          <w:rFonts w:ascii="Century Schoolbook" w:hAnsi="Century Schoolbook"/>
          <w:color w:val="333333"/>
        </w:rPr>
      </w:pPr>
    </w:p>
    <w:p w:rsidR="007A121C" w:rsidRPr="00F03DCC" w:rsidRDefault="007A121C" w:rsidP="00F03DCC">
      <w:pPr>
        <w:spacing w:line="276" w:lineRule="auto"/>
        <w:ind w:firstLine="708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 xml:space="preserve">Във връзка с изпълнение дейностите </w:t>
      </w:r>
      <w:r w:rsidRPr="00F03DCC">
        <w:rPr>
          <w:rFonts w:ascii="Century Schoolbook" w:hAnsi="Century Schoolbook"/>
          <w:bCs/>
        </w:rPr>
        <w:t xml:space="preserve">Национална програма „Подкрепа на образователните </w:t>
      </w:r>
      <w:proofErr w:type="spellStart"/>
      <w:r w:rsidRPr="00F03DCC">
        <w:rPr>
          <w:rFonts w:ascii="Century Schoolbook" w:hAnsi="Century Schoolbook"/>
          <w:bCs/>
        </w:rPr>
        <w:t>медиатори</w:t>
      </w:r>
      <w:proofErr w:type="spellEnd"/>
      <w:r w:rsidRPr="00F03DCC">
        <w:rPr>
          <w:rFonts w:ascii="Century Schoolbook" w:hAnsi="Century Schoolbook"/>
          <w:bCs/>
        </w:rPr>
        <w:t xml:space="preserve"> и социалните работници“</w:t>
      </w:r>
      <w:r w:rsidRPr="00F03DCC">
        <w:rPr>
          <w:rFonts w:ascii="Century Schoolbook" w:hAnsi="Century Schoolbook"/>
          <w:color w:val="333333"/>
        </w:rPr>
        <w:t xml:space="preserve">, Основно училище </w:t>
      </w:r>
      <w:r w:rsidR="00F03DCC">
        <w:rPr>
          <w:rFonts w:ascii="Century Schoolbook" w:hAnsi="Century Schoolbook"/>
          <w:color w:val="333333"/>
        </w:rPr>
        <w:t xml:space="preserve">"Граф Н. Игнатиев" с. Граф Игнатиево </w:t>
      </w:r>
      <w:r w:rsidRPr="00F03DCC">
        <w:rPr>
          <w:rFonts w:ascii="Century Schoolbook" w:hAnsi="Century Schoolbook"/>
          <w:color w:val="333333"/>
        </w:rPr>
        <w:t>обявява подбор на кандидати за заемане на длъжността:</w:t>
      </w:r>
    </w:p>
    <w:p w:rsidR="00FB758B" w:rsidRDefault="00FB758B" w:rsidP="00F03DCC">
      <w:pPr>
        <w:spacing w:line="276" w:lineRule="auto"/>
        <w:jc w:val="both"/>
        <w:rPr>
          <w:rFonts w:ascii="Century Schoolbook" w:hAnsi="Century Schoolbook"/>
          <w:b/>
          <w:bCs/>
          <w:i/>
          <w:iCs/>
          <w:color w:val="333333"/>
        </w:rPr>
      </w:pPr>
    </w:p>
    <w:p w:rsidR="007A121C" w:rsidRDefault="00F03DCC" w:rsidP="00F03DCC">
      <w:pPr>
        <w:spacing w:line="276" w:lineRule="auto"/>
        <w:jc w:val="both"/>
        <w:rPr>
          <w:rFonts w:ascii="Century Schoolbook" w:hAnsi="Century Schoolbook"/>
          <w:bCs/>
          <w:i/>
          <w:iCs/>
          <w:color w:val="333333"/>
        </w:rPr>
      </w:pPr>
      <w:r w:rsidRPr="00FB758B">
        <w:rPr>
          <w:rFonts w:ascii="Century Schoolbook" w:hAnsi="Century Schoolbook"/>
          <w:b/>
          <w:bCs/>
          <w:i/>
          <w:iCs/>
          <w:color w:val="333333"/>
        </w:rPr>
        <w:t>Социален работник</w:t>
      </w:r>
      <w:r>
        <w:rPr>
          <w:rFonts w:ascii="Century Schoolbook" w:hAnsi="Century Schoolbook"/>
          <w:bCs/>
          <w:i/>
          <w:iCs/>
          <w:color w:val="333333"/>
        </w:rPr>
        <w:t>, както следва:</w:t>
      </w:r>
    </w:p>
    <w:p w:rsidR="00FB758B" w:rsidRDefault="00FB758B" w:rsidP="00F03DCC">
      <w:pPr>
        <w:spacing w:line="276" w:lineRule="auto"/>
        <w:jc w:val="both"/>
        <w:rPr>
          <w:rFonts w:ascii="Century Schoolbook" w:hAnsi="Century Schoolbook"/>
          <w:bCs/>
          <w:i/>
          <w:iCs/>
          <w:color w:val="333333"/>
        </w:rPr>
      </w:pPr>
    </w:p>
    <w:p w:rsidR="007A121C" w:rsidRDefault="00F03DCC" w:rsidP="00F03DCC">
      <w:pPr>
        <w:spacing w:line="276" w:lineRule="auto"/>
        <w:jc w:val="both"/>
        <w:rPr>
          <w:rFonts w:ascii="Century Schoolbook" w:hAnsi="Century Schoolbook"/>
          <w:bCs/>
          <w:i/>
          <w:iCs/>
          <w:color w:val="333333"/>
        </w:rPr>
      </w:pPr>
      <w:r>
        <w:rPr>
          <w:rFonts w:ascii="Century Schoolbook" w:hAnsi="Century Schoolbook"/>
          <w:bCs/>
          <w:i/>
          <w:iCs/>
          <w:color w:val="333333"/>
        </w:rPr>
        <w:t xml:space="preserve">1 щатна бройка </w:t>
      </w:r>
      <w:r w:rsidR="007A121C" w:rsidRPr="00F03DCC">
        <w:rPr>
          <w:rFonts w:ascii="Century Schoolbook" w:hAnsi="Century Schoolbook"/>
          <w:bCs/>
          <w:i/>
          <w:iCs/>
          <w:color w:val="333333"/>
        </w:rPr>
        <w:t>на пълен работен ден за период 01.07.2022</w:t>
      </w:r>
      <w:r>
        <w:rPr>
          <w:rFonts w:ascii="Century Schoolbook" w:hAnsi="Century Schoolbook"/>
          <w:bCs/>
          <w:i/>
          <w:iCs/>
          <w:color w:val="333333"/>
          <w:lang w:val="en-US"/>
        </w:rPr>
        <w:t xml:space="preserve"> </w:t>
      </w:r>
      <w:r w:rsidR="007A121C" w:rsidRPr="00F03DCC">
        <w:rPr>
          <w:rFonts w:ascii="Century Schoolbook" w:hAnsi="Century Schoolbook"/>
          <w:bCs/>
          <w:i/>
          <w:iCs/>
          <w:color w:val="333333"/>
        </w:rPr>
        <w:t>г. до 31.12.2022</w:t>
      </w:r>
      <w:r>
        <w:rPr>
          <w:rFonts w:ascii="Century Schoolbook" w:hAnsi="Century Schoolbook"/>
          <w:bCs/>
          <w:i/>
          <w:iCs/>
          <w:color w:val="333333"/>
          <w:lang w:val="en-US"/>
        </w:rPr>
        <w:t xml:space="preserve"> </w:t>
      </w:r>
      <w:r w:rsidR="007A121C" w:rsidRPr="00F03DCC">
        <w:rPr>
          <w:rFonts w:ascii="Century Schoolbook" w:hAnsi="Century Schoolbook"/>
          <w:bCs/>
          <w:i/>
          <w:iCs/>
          <w:color w:val="333333"/>
        </w:rPr>
        <w:t>г.</w:t>
      </w:r>
    </w:p>
    <w:p w:rsidR="00F03DCC" w:rsidRDefault="00F03DCC" w:rsidP="00F03DCC">
      <w:pPr>
        <w:spacing w:line="276" w:lineRule="auto"/>
        <w:jc w:val="both"/>
        <w:rPr>
          <w:rFonts w:ascii="Century Schoolbook" w:hAnsi="Century Schoolbook"/>
          <w:bCs/>
          <w:i/>
          <w:iCs/>
          <w:color w:val="333333"/>
        </w:rPr>
      </w:pPr>
      <w:r>
        <w:rPr>
          <w:rFonts w:ascii="Century Schoolbook" w:hAnsi="Century Schoolbook"/>
          <w:bCs/>
          <w:i/>
          <w:iCs/>
          <w:color w:val="333333"/>
        </w:rPr>
        <w:t>0,5 щатна бройка на непълен работен ден (4 часа)</w:t>
      </w:r>
      <w:r w:rsidRPr="00F03DCC">
        <w:rPr>
          <w:rFonts w:ascii="Century Schoolbook" w:hAnsi="Century Schoolbook"/>
          <w:bCs/>
          <w:i/>
          <w:iCs/>
          <w:color w:val="333333"/>
        </w:rPr>
        <w:t xml:space="preserve"> </w:t>
      </w:r>
      <w:r w:rsidRPr="00F03DCC">
        <w:rPr>
          <w:rFonts w:ascii="Century Schoolbook" w:hAnsi="Century Schoolbook"/>
          <w:bCs/>
          <w:i/>
          <w:iCs/>
          <w:color w:val="333333"/>
        </w:rPr>
        <w:t>за период 01.07.2022</w:t>
      </w:r>
      <w:r>
        <w:rPr>
          <w:rFonts w:ascii="Century Schoolbook" w:hAnsi="Century Schoolbook"/>
          <w:bCs/>
          <w:i/>
          <w:iCs/>
          <w:color w:val="333333"/>
          <w:lang w:val="en-US"/>
        </w:rPr>
        <w:t xml:space="preserve"> </w:t>
      </w:r>
      <w:r w:rsidRPr="00F03DCC">
        <w:rPr>
          <w:rFonts w:ascii="Century Schoolbook" w:hAnsi="Century Schoolbook"/>
          <w:bCs/>
          <w:i/>
          <w:iCs/>
          <w:color w:val="333333"/>
        </w:rPr>
        <w:t>г. до 31.12.2022</w:t>
      </w:r>
      <w:r>
        <w:rPr>
          <w:rFonts w:ascii="Century Schoolbook" w:hAnsi="Century Schoolbook"/>
          <w:bCs/>
          <w:i/>
          <w:iCs/>
          <w:color w:val="333333"/>
          <w:lang w:val="en-US"/>
        </w:rPr>
        <w:t xml:space="preserve"> </w:t>
      </w:r>
      <w:r w:rsidRPr="00F03DCC">
        <w:rPr>
          <w:rFonts w:ascii="Century Schoolbook" w:hAnsi="Century Schoolbook"/>
          <w:bCs/>
          <w:i/>
          <w:iCs/>
          <w:color w:val="333333"/>
        </w:rPr>
        <w:t>г.</w:t>
      </w:r>
      <w:r>
        <w:rPr>
          <w:rFonts w:ascii="Century Schoolbook" w:hAnsi="Century Schoolbook"/>
          <w:bCs/>
          <w:i/>
          <w:iCs/>
          <w:color w:val="333333"/>
        </w:rPr>
        <w:t xml:space="preserve"> </w:t>
      </w:r>
      <w:r w:rsidR="00FB758B">
        <w:rPr>
          <w:rFonts w:ascii="Century Schoolbook" w:hAnsi="Century Schoolbook"/>
          <w:bCs/>
          <w:i/>
          <w:iCs/>
          <w:color w:val="333333"/>
        </w:rPr>
        <w:t>–</w:t>
      </w:r>
      <w:r>
        <w:rPr>
          <w:rFonts w:ascii="Century Schoolbook" w:hAnsi="Century Schoolbook"/>
          <w:bCs/>
          <w:i/>
          <w:iCs/>
          <w:color w:val="333333"/>
        </w:rPr>
        <w:t xml:space="preserve"> </w:t>
      </w:r>
      <w:r w:rsidR="00FB758B">
        <w:rPr>
          <w:rFonts w:ascii="Century Schoolbook" w:hAnsi="Century Schoolbook"/>
          <w:bCs/>
          <w:i/>
          <w:iCs/>
          <w:color w:val="333333"/>
        </w:rPr>
        <w:t>2 човека</w:t>
      </w:r>
    </w:p>
    <w:p w:rsidR="00FB758B" w:rsidRPr="00FB758B" w:rsidRDefault="00FB758B" w:rsidP="00F03DCC">
      <w:pPr>
        <w:spacing w:line="276" w:lineRule="auto"/>
        <w:jc w:val="both"/>
        <w:rPr>
          <w:rFonts w:ascii="Century Schoolbook" w:hAnsi="Century Schoolbook"/>
          <w:color w:val="333333"/>
          <w:lang w:val="en-US"/>
        </w:rPr>
      </w:pPr>
    </w:p>
    <w:p w:rsidR="007A121C" w:rsidRPr="00F03DCC" w:rsidRDefault="007A121C" w:rsidP="00F03DCC">
      <w:pPr>
        <w:numPr>
          <w:ilvl w:val="0"/>
          <w:numId w:val="1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bCs/>
          <w:color w:val="333333"/>
        </w:rPr>
        <w:t>Основна цел на длъжността.</w:t>
      </w:r>
    </w:p>
    <w:p w:rsidR="007A121C" w:rsidRPr="00F03DCC" w:rsidRDefault="00FB758B" w:rsidP="00F03DCC">
      <w:pPr>
        <w:spacing w:line="276" w:lineRule="auto"/>
        <w:ind w:firstLine="360"/>
        <w:jc w:val="both"/>
        <w:rPr>
          <w:rFonts w:ascii="Century Schoolbook" w:hAnsi="Century Schoolbook"/>
          <w:color w:val="333333"/>
          <w:lang w:val="en-US"/>
        </w:rPr>
      </w:pPr>
      <w:r>
        <w:rPr>
          <w:rFonts w:ascii="Century Schoolbook" w:hAnsi="Century Schoolbook"/>
          <w:bCs/>
          <w:color w:val="333333"/>
        </w:rPr>
        <w:t>Социалният работник</w:t>
      </w:r>
      <w:r w:rsidR="007A121C" w:rsidRPr="00F03DCC">
        <w:rPr>
          <w:rFonts w:ascii="Century Schoolbook" w:hAnsi="Century Schoolbook"/>
          <w:bCs/>
          <w:color w:val="333333"/>
        </w:rPr>
        <w:t xml:space="preserve"> в училище</w:t>
      </w:r>
      <w:r w:rsidR="007A121C" w:rsidRPr="00F03DCC">
        <w:rPr>
          <w:rFonts w:ascii="Century Schoolbook" w:hAnsi="Century Schoolbook"/>
          <w:color w:val="333333"/>
        </w:rPr>
        <w:t> е посредник между семействата, местните общности, учениците и училището, който съдейства за обхващането и качественото училищно образование на учениците в училището, както и за насърчаване сътрудничеството на родителите на учениците в риск от отпадане с педагогическите специалисти в училището.</w:t>
      </w:r>
    </w:p>
    <w:p w:rsidR="00FB758B" w:rsidRDefault="00FB758B" w:rsidP="00F03DCC">
      <w:pPr>
        <w:spacing w:line="276" w:lineRule="auto"/>
        <w:jc w:val="center"/>
        <w:rPr>
          <w:rFonts w:ascii="Century Schoolbook" w:hAnsi="Century Schoolbook"/>
          <w:b/>
          <w:bCs/>
          <w:color w:val="333333"/>
        </w:rPr>
      </w:pPr>
    </w:p>
    <w:p w:rsidR="007A121C" w:rsidRPr="00F03DCC" w:rsidRDefault="007A121C" w:rsidP="00F03DCC">
      <w:pPr>
        <w:spacing w:line="276" w:lineRule="auto"/>
        <w:jc w:val="center"/>
        <w:rPr>
          <w:rFonts w:ascii="Century Schoolbook" w:hAnsi="Century Schoolbook"/>
          <w:b/>
          <w:color w:val="333333"/>
        </w:rPr>
      </w:pPr>
      <w:r w:rsidRPr="00F03DCC">
        <w:rPr>
          <w:rFonts w:ascii="Century Schoolbook" w:hAnsi="Century Schoolbook"/>
          <w:b/>
          <w:bCs/>
          <w:color w:val="333333"/>
        </w:rPr>
        <w:t>ІІ. Области на дейност.</w:t>
      </w:r>
    </w:p>
    <w:p w:rsidR="007A121C" w:rsidRPr="00F03DCC" w:rsidRDefault="007A121C" w:rsidP="00F03DCC">
      <w:pPr>
        <w:spacing w:line="276" w:lineRule="auto"/>
        <w:ind w:firstLine="360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bCs/>
          <w:color w:val="333333"/>
        </w:rPr>
        <w:t>Общи:</w:t>
      </w:r>
    </w:p>
    <w:p w:rsidR="007A121C" w:rsidRPr="00F03DCC" w:rsidRDefault="007A121C" w:rsidP="00F03DCC">
      <w:pPr>
        <w:numPr>
          <w:ilvl w:val="0"/>
          <w:numId w:val="2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Организира и осъществява дейности, осигуряващи редовно посещение на училище и пълноценно участие на децата и учениците в образователния процес.</w:t>
      </w:r>
    </w:p>
    <w:p w:rsidR="007A121C" w:rsidRPr="00F03DCC" w:rsidRDefault="007A121C" w:rsidP="00F03DCC">
      <w:pPr>
        <w:numPr>
          <w:ilvl w:val="0"/>
          <w:numId w:val="2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Предоставя услуги за включване на родителите и местните общности в образователния и социалния живот на учениците от училищата.</w:t>
      </w:r>
    </w:p>
    <w:p w:rsidR="007A121C" w:rsidRPr="00F03DCC" w:rsidRDefault="007A121C" w:rsidP="00F03DCC">
      <w:pPr>
        <w:numPr>
          <w:ilvl w:val="0"/>
          <w:numId w:val="3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bCs/>
          <w:color w:val="333333"/>
        </w:rPr>
        <w:t>Специфични:</w:t>
      </w:r>
    </w:p>
    <w:p w:rsidR="007A121C" w:rsidRPr="00F03DCC" w:rsidRDefault="007A121C" w:rsidP="00F03DCC">
      <w:pPr>
        <w:numPr>
          <w:ilvl w:val="0"/>
          <w:numId w:val="4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Съдейства за обхващането и включването на учениците, подлежащи на задължително училищно образование.</w:t>
      </w:r>
    </w:p>
    <w:p w:rsidR="007A121C" w:rsidRPr="00F03DCC" w:rsidRDefault="007A121C" w:rsidP="00F03DCC">
      <w:pPr>
        <w:numPr>
          <w:ilvl w:val="0"/>
          <w:numId w:val="4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Посещава семействата на децата, които подлежат на задължително училищно образование, и организира срещи с тях с цел информираност, записване и редовно посещаване на училището;</w:t>
      </w:r>
    </w:p>
    <w:p w:rsidR="007A121C" w:rsidRPr="00F03DCC" w:rsidRDefault="007A121C" w:rsidP="00F03DCC">
      <w:pPr>
        <w:numPr>
          <w:ilvl w:val="0"/>
          <w:numId w:val="4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Организира и подпомага процесите, свързани с набавяне на необходимите документи при постъпване в училище; с попълване на заявленията на родителите за прием и разяснява обстоятелствата по кандидатстването, класирането и получаването на резултата; информира семействата на учениците и местната общност относно специфични правила и изисквания в училището;</w:t>
      </w:r>
    </w:p>
    <w:p w:rsidR="007A121C" w:rsidRPr="00FB758B" w:rsidRDefault="007A121C" w:rsidP="001B7ADD">
      <w:pPr>
        <w:numPr>
          <w:ilvl w:val="0"/>
          <w:numId w:val="4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B758B">
        <w:rPr>
          <w:rFonts w:ascii="Century Schoolbook" w:hAnsi="Century Schoolbook"/>
          <w:color w:val="333333"/>
        </w:rPr>
        <w:lastRenderedPageBreak/>
        <w:t>Подпомага формирането на положителна нагласа към учебния процес и работи за пълноценно интегриране на учениците в образователната</w:t>
      </w:r>
      <w:r w:rsidR="00FB758B" w:rsidRPr="00FB758B">
        <w:rPr>
          <w:rFonts w:ascii="Century Schoolbook" w:hAnsi="Century Schoolbook"/>
          <w:color w:val="333333"/>
        </w:rPr>
        <w:t xml:space="preserve"> </w:t>
      </w:r>
      <w:r w:rsidRPr="00FB758B">
        <w:rPr>
          <w:rFonts w:ascii="Century Schoolbook" w:hAnsi="Century Schoolbook"/>
          <w:color w:val="333333"/>
        </w:rPr>
        <w:t>среда съобразно специфичните и възрастовите им особености и потребности;</w:t>
      </w:r>
    </w:p>
    <w:p w:rsidR="007A121C" w:rsidRPr="00F03DCC" w:rsidRDefault="007A121C" w:rsidP="00F03DCC">
      <w:pPr>
        <w:numPr>
          <w:ilvl w:val="0"/>
          <w:numId w:val="4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Съдейства за взаимно опознаване на учениците от различни етнически групи и вероизповедания, за създаване на атмосфера на разбирателство и толерантност и за спазване правата на детето;</w:t>
      </w:r>
    </w:p>
    <w:p w:rsidR="007A121C" w:rsidRPr="00F03DCC" w:rsidRDefault="007A121C" w:rsidP="00F03DCC">
      <w:pPr>
        <w:numPr>
          <w:ilvl w:val="0"/>
          <w:numId w:val="4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Улеснява процеса на комуникация между педагогическите специалисти и учениците;</w:t>
      </w:r>
    </w:p>
    <w:p w:rsidR="007A121C" w:rsidRPr="00F03DCC" w:rsidRDefault="007A121C" w:rsidP="00F03DCC">
      <w:pPr>
        <w:numPr>
          <w:ilvl w:val="0"/>
          <w:numId w:val="4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Активно участва в разрешаване на спорове, като дейността му е насочена в интерес на учениците. Осъществява превантивна дейност по отношение на конфликтни ситуации;</w:t>
      </w:r>
    </w:p>
    <w:p w:rsidR="007A121C" w:rsidRPr="00F03DCC" w:rsidRDefault="007A121C" w:rsidP="00F03DCC">
      <w:pPr>
        <w:numPr>
          <w:ilvl w:val="0"/>
          <w:numId w:val="4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Оказва помощ при общуване и взаимодействие между всички звена на образователните институции и учениците, семействата и местната общност;</w:t>
      </w:r>
    </w:p>
    <w:p w:rsidR="007A121C" w:rsidRPr="00F03DCC" w:rsidRDefault="007A121C" w:rsidP="00F03DCC">
      <w:pPr>
        <w:numPr>
          <w:ilvl w:val="0"/>
          <w:numId w:val="4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Подпомага дейности, улесняващи участието на родителите</w:t>
      </w:r>
      <w:r w:rsidR="00FB758B">
        <w:rPr>
          <w:rFonts w:ascii="Century Schoolbook" w:hAnsi="Century Schoolbook"/>
          <w:color w:val="333333"/>
        </w:rPr>
        <w:t xml:space="preserve"> </w:t>
      </w:r>
      <w:r w:rsidRPr="00F03DCC">
        <w:rPr>
          <w:rFonts w:ascii="Century Schoolbook" w:hAnsi="Century Schoolbook"/>
          <w:color w:val="333333"/>
        </w:rPr>
        <w:t>/настойниците и общността в живота на училището;</w:t>
      </w:r>
    </w:p>
    <w:p w:rsidR="007A121C" w:rsidRPr="00F03DCC" w:rsidRDefault="007A121C" w:rsidP="00F03DCC">
      <w:pPr>
        <w:numPr>
          <w:ilvl w:val="0"/>
          <w:numId w:val="4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Участва в срещи с родителите и по преценка на ръководството на училището присъства на заседания на обществения и педагогическия съвет;</w:t>
      </w:r>
    </w:p>
    <w:p w:rsidR="007A121C" w:rsidRPr="00F03DCC" w:rsidRDefault="007A121C" w:rsidP="00F03DCC">
      <w:pPr>
        <w:numPr>
          <w:ilvl w:val="0"/>
          <w:numId w:val="4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Спазва поверителността на факти и обстоятелства, станали му известни при изпълнение на трудовите задължения, освен в случаите, когато застрашават здравето и живота на учениците;</w:t>
      </w:r>
    </w:p>
    <w:p w:rsidR="007A121C" w:rsidRPr="00F03DCC" w:rsidRDefault="007A121C" w:rsidP="00F03DCC">
      <w:pPr>
        <w:numPr>
          <w:ilvl w:val="0"/>
          <w:numId w:val="4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Води дневник за своята работа, в който записва всички дейности, които е извършил за деня, както и регистър на учениците и родителите, с които работи;</w:t>
      </w:r>
    </w:p>
    <w:p w:rsidR="007A121C" w:rsidRPr="00F03DCC" w:rsidRDefault="007A121C" w:rsidP="00F03DCC">
      <w:pPr>
        <w:numPr>
          <w:ilvl w:val="0"/>
          <w:numId w:val="4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В началото на учебната година разработва годишен план за работа и при необходимост го актуализира в течение на учебната година;</w:t>
      </w:r>
    </w:p>
    <w:p w:rsidR="007A121C" w:rsidRPr="00F03DCC" w:rsidRDefault="007A121C" w:rsidP="00F03DCC">
      <w:pPr>
        <w:numPr>
          <w:ilvl w:val="0"/>
          <w:numId w:val="4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Познава и използва важни нормативни документи, които се съотнасят до неговата работа и спазва техните разпоредби;</w:t>
      </w:r>
    </w:p>
    <w:p w:rsidR="007A121C" w:rsidRPr="00F03DCC" w:rsidRDefault="007A121C" w:rsidP="00F03DCC">
      <w:pPr>
        <w:numPr>
          <w:ilvl w:val="0"/>
          <w:numId w:val="4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 xml:space="preserve">Зачита и защитава правата на всяко дете съобразно Закона за предучилищното и училищното образование, Конвенцията на ООН за правата на детето и Закона за закрила на детето в </w:t>
      </w:r>
      <w:proofErr w:type="spellStart"/>
      <w:r w:rsidRPr="00F03DCC">
        <w:rPr>
          <w:rFonts w:ascii="Century Schoolbook" w:hAnsi="Century Schoolbook"/>
          <w:color w:val="333333"/>
        </w:rPr>
        <w:t>РБългария</w:t>
      </w:r>
      <w:proofErr w:type="spellEnd"/>
      <w:r w:rsidRPr="00F03DCC">
        <w:rPr>
          <w:rFonts w:ascii="Century Schoolbook" w:hAnsi="Century Schoolbook"/>
          <w:color w:val="333333"/>
        </w:rPr>
        <w:t xml:space="preserve"> и свързаните с тях нормативни актове;</w:t>
      </w:r>
    </w:p>
    <w:p w:rsidR="007A121C" w:rsidRPr="00F03DCC" w:rsidRDefault="007A121C" w:rsidP="00F03DCC">
      <w:pPr>
        <w:numPr>
          <w:ilvl w:val="0"/>
          <w:numId w:val="4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Участва в обучения за повишаване на квалификацията и компетентността в сферата на дейност;</w:t>
      </w:r>
    </w:p>
    <w:p w:rsidR="007A121C" w:rsidRDefault="007A121C" w:rsidP="00F03DCC">
      <w:pPr>
        <w:numPr>
          <w:ilvl w:val="0"/>
          <w:numId w:val="4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Изпълнява и други възложени задачи, свързани с дейността.</w:t>
      </w:r>
    </w:p>
    <w:p w:rsidR="00FB758B" w:rsidRPr="00F03DCC" w:rsidRDefault="00FB758B" w:rsidP="00FB758B">
      <w:pPr>
        <w:spacing w:line="276" w:lineRule="auto"/>
        <w:ind w:left="720"/>
        <w:jc w:val="both"/>
        <w:rPr>
          <w:rFonts w:ascii="Century Schoolbook" w:hAnsi="Century Schoolbook"/>
          <w:color w:val="333333"/>
        </w:rPr>
      </w:pPr>
    </w:p>
    <w:p w:rsidR="007A121C" w:rsidRPr="00F03DCC" w:rsidRDefault="007A121C" w:rsidP="00F03DCC">
      <w:pPr>
        <w:pStyle w:val="a8"/>
        <w:numPr>
          <w:ilvl w:val="1"/>
          <w:numId w:val="4"/>
        </w:numPr>
        <w:spacing w:line="276" w:lineRule="auto"/>
        <w:jc w:val="both"/>
        <w:rPr>
          <w:rFonts w:ascii="Century Schoolbook" w:hAnsi="Century Schoolbook"/>
          <w:b/>
          <w:color w:val="333333"/>
        </w:rPr>
      </w:pPr>
      <w:r w:rsidRPr="00F03DCC">
        <w:rPr>
          <w:rFonts w:ascii="Century Schoolbook" w:hAnsi="Century Schoolbook"/>
          <w:b/>
          <w:bCs/>
          <w:color w:val="333333"/>
        </w:rPr>
        <w:t>Изисквания към кандидатите:</w:t>
      </w:r>
    </w:p>
    <w:p w:rsidR="007A121C" w:rsidRPr="00F03DCC" w:rsidRDefault="007A121C" w:rsidP="00F03DCC">
      <w:pPr>
        <w:numPr>
          <w:ilvl w:val="0"/>
          <w:numId w:val="6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bCs/>
          <w:color w:val="333333"/>
        </w:rPr>
        <w:t>Образование:</w:t>
      </w:r>
      <w:r w:rsidRPr="00F03DCC">
        <w:rPr>
          <w:rFonts w:ascii="Century Schoolbook" w:hAnsi="Century Schoolbook"/>
          <w:color w:val="333333"/>
        </w:rPr>
        <w:t> средно</w:t>
      </w:r>
      <w:r w:rsidR="00FB758B">
        <w:rPr>
          <w:rFonts w:ascii="Century Schoolbook" w:hAnsi="Century Schoolbook"/>
          <w:color w:val="333333"/>
        </w:rPr>
        <w:t xml:space="preserve"> </w:t>
      </w:r>
      <w:r w:rsidRPr="00F03DCC">
        <w:rPr>
          <w:rFonts w:ascii="Century Schoolbook" w:hAnsi="Century Schoolbook"/>
          <w:color w:val="333333"/>
        </w:rPr>
        <w:t>/</w:t>
      </w:r>
      <w:r w:rsidR="00FB758B">
        <w:rPr>
          <w:rFonts w:ascii="Century Schoolbook" w:hAnsi="Century Schoolbook"/>
          <w:color w:val="333333"/>
        </w:rPr>
        <w:t xml:space="preserve"> </w:t>
      </w:r>
      <w:r w:rsidRPr="00F03DCC">
        <w:rPr>
          <w:rFonts w:ascii="Century Schoolbook" w:hAnsi="Century Schoolbook"/>
          <w:color w:val="333333"/>
        </w:rPr>
        <w:t>висше образование</w:t>
      </w:r>
    </w:p>
    <w:p w:rsidR="007A121C" w:rsidRPr="00F03DCC" w:rsidRDefault="007A121C" w:rsidP="00F03DCC">
      <w:pPr>
        <w:numPr>
          <w:ilvl w:val="0"/>
          <w:numId w:val="6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lastRenderedPageBreak/>
        <w:t>Познаване на ценностната система, празниците, традициите и други характерни културни особености на общностите, с които работи.</w:t>
      </w:r>
    </w:p>
    <w:p w:rsidR="007A121C" w:rsidRPr="00F03DCC" w:rsidRDefault="007A121C" w:rsidP="00F03DCC">
      <w:pPr>
        <w:numPr>
          <w:ilvl w:val="0"/>
          <w:numId w:val="6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bCs/>
          <w:color w:val="333333"/>
        </w:rPr>
        <w:t>Умения за работа</w:t>
      </w:r>
      <w:r w:rsidRPr="00F03DCC">
        <w:rPr>
          <w:rFonts w:ascii="Century Schoolbook" w:hAnsi="Century Schoolbook"/>
          <w:color w:val="333333"/>
        </w:rPr>
        <w:t> </w:t>
      </w:r>
      <w:r w:rsidRPr="00F03DCC">
        <w:rPr>
          <w:rFonts w:ascii="Century Schoolbook" w:hAnsi="Century Schoolbook"/>
          <w:bCs/>
          <w:color w:val="333333"/>
        </w:rPr>
        <w:t>с деца</w:t>
      </w:r>
      <w:r w:rsidRPr="00F03DCC">
        <w:rPr>
          <w:rFonts w:ascii="Century Schoolbook" w:hAnsi="Century Schoolbook"/>
          <w:color w:val="333333"/>
        </w:rPr>
        <w:t>, ученици и родители от уязвими групи; познаване и съпричастност към проблемите им.</w:t>
      </w:r>
    </w:p>
    <w:p w:rsidR="007A121C" w:rsidRPr="00F03DCC" w:rsidRDefault="007A121C" w:rsidP="00F03DCC">
      <w:pPr>
        <w:numPr>
          <w:ilvl w:val="0"/>
          <w:numId w:val="6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bCs/>
          <w:color w:val="333333"/>
        </w:rPr>
        <w:t>Необходими лични </w:t>
      </w:r>
      <w:r w:rsidRPr="00F03DCC">
        <w:rPr>
          <w:rFonts w:ascii="Century Schoolbook" w:hAnsi="Century Schoolbook"/>
          <w:color w:val="333333"/>
        </w:rPr>
        <w:t>качества:</w:t>
      </w:r>
    </w:p>
    <w:p w:rsidR="007A121C" w:rsidRPr="00F03DCC" w:rsidRDefault="007A121C" w:rsidP="00F03DCC">
      <w:pPr>
        <w:numPr>
          <w:ilvl w:val="0"/>
          <w:numId w:val="8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лоялност към институцията;</w:t>
      </w:r>
    </w:p>
    <w:p w:rsidR="007A121C" w:rsidRPr="00F03DCC" w:rsidRDefault="007A121C" w:rsidP="00F03DCC">
      <w:pPr>
        <w:numPr>
          <w:ilvl w:val="0"/>
          <w:numId w:val="8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дискретност;</w:t>
      </w:r>
    </w:p>
    <w:p w:rsidR="007A121C" w:rsidRPr="00F03DCC" w:rsidRDefault="007A121C" w:rsidP="00F03DCC">
      <w:pPr>
        <w:numPr>
          <w:ilvl w:val="0"/>
          <w:numId w:val="8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толерантност</w:t>
      </w:r>
    </w:p>
    <w:p w:rsidR="007A121C" w:rsidRPr="00F03DCC" w:rsidRDefault="007A121C" w:rsidP="00F03DCC">
      <w:pPr>
        <w:numPr>
          <w:ilvl w:val="0"/>
          <w:numId w:val="8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умения за работа в екип;</w:t>
      </w:r>
    </w:p>
    <w:p w:rsidR="007A121C" w:rsidRPr="00F03DCC" w:rsidRDefault="007A121C" w:rsidP="00F03DCC">
      <w:pPr>
        <w:numPr>
          <w:ilvl w:val="0"/>
          <w:numId w:val="8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умения за общуване;</w:t>
      </w:r>
    </w:p>
    <w:p w:rsidR="007A121C" w:rsidRPr="00F03DCC" w:rsidRDefault="007A121C" w:rsidP="00F03DCC">
      <w:pPr>
        <w:numPr>
          <w:ilvl w:val="0"/>
          <w:numId w:val="8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способност да изпълнява стриктно възложените му задачи;</w:t>
      </w:r>
    </w:p>
    <w:p w:rsidR="007A121C" w:rsidRPr="00F03DCC" w:rsidRDefault="007A121C" w:rsidP="00F03DCC">
      <w:pPr>
        <w:numPr>
          <w:ilvl w:val="0"/>
          <w:numId w:val="8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умения за мотивация;</w:t>
      </w:r>
    </w:p>
    <w:p w:rsidR="007A121C" w:rsidRPr="00F03DCC" w:rsidRDefault="007A121C" w:rsidP="00F03DCC">
      <w:pPr>
        <w:numPr>
          <w:ilvl w:val="0"/>
          <w:numId w:val="8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умения за управление на конфликти;</w:t>
      </w:r>
    </w:p>
    <w:p w:rsidR="007A121C" w:rsidRPr="00F03DCC" w:rsidRDefault="007A121C" w:rsidP="00F03DCC">
      <w:pPr>
        <w:numPr>
          <w:ilvl w:val="0"/>
          <w:numId w:val="8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способност да планира, организира и контролира собствената си работа;</w:t>
      </w:r>
    </w:p>
    <w:p w:rsidR="007A121C" w:rsidRPr="00F03DCC" w:rsidRDefault="007A121C" w:rsidP="00F03DCC">
      <w:pPr>
        <w:numPr>
          <w:ilvl w:val="0"/>
          <w:numId w:val="8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умения за разпределяне на времето.</w:t>
      </w:r>
    </w:p>
    <w:p w:rsidR="007A121C" w:rsidRPr="00F03DCC" w:rsidRDefault="007A121C" w:rsidP="00F03DCC">
      <w:pPr>
        <w:pStyle w:val="a8"/>
        <w:numPr>
          <w:ilvl w:val="0"/>
          <w:numId w:val="6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bCs/>
          <w:color w:val="333333"/>
        </w:rPr>
        <w:t>Професионален опит</w:t>
      </w:r>
      <w:r w:rsidRPr="00F03DCC">
        <w:rPr>
          <w:rFonts w:ascii="Century Schoolbook" w:hAnsi="Century Schoolbook"/>
          <w:color w:val="333333"/>
        </w:rPr>
        <w:t>: не се изисква</w:t>
      </w:r>
    </w:p>
    <w:p w:rsidR="007A121C" w:rsidRPr="00F03DCC" w:rsidRDefault="007A121C" w:rsidP="00F03DCC">
      <w:pPr>
        <w:pStyle w:val="a8"/>
        <w:numPr>
          <w:ilvl w:val="0"/>
          <w:numId w:val="6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bCs/>
          <w:color w:val="333333"/>
        </w:rPr>
        <w:t>Допълнителна </w:t>
      </w:r>
      <w:r w:rsidRPr="00F03DCC">
        <w:rPr>
          <w:rFonts w:ascii="Century Schoolbook" w:hAnsi="Century Schoolbook"/>
          <w:color w:val="333333"/>
        </w:rPr>
        <w:t>квалификация</w:t>
      </w:r>
      <w:r w:rsidRPr="00F03DCC">
        <w:rPr>
          <w:rFonts w:ascii="Century Schoolbook" w:hAnsi="Century Schoolbook"/>
          <w:bCs/>
          <w:color w:val="333333"/>
        </w:rPr>
        <w:t>/обучение</w:t>
      </w:r>
      <w:r w:rsidRPr="00F03DCC">
        <w:rPr>
          <w:rFonts w:ascii="Century Schoolbook" w:hAnsi="Century Schoolbook"/>
          <w:color w:val="333333"/>
        </w:rPr>
        <w:t xml:space="preserve">: </w:t>
      </w:r>
      <w:r w:rsidR="00FB758B">
        <w:rPr>
          <w:rFonts w:ascii="Century Schoolbook" w:hAnsi="Century Schoolbook"/>
          <w:color w:val="333333"/>
        </w:rPr>
        <w:t xml:space="preserve">базисна </w:t>
      </w:r>
      <w:r w:rsidRPr="00F03DCC">
        <w:rPr>
          <w:rFonts w:ascii="Century Schoolbook" w:hAnsi="Century Schoolbook"/>
          <w:color w:val="333333"/>
        </w:rPr>
        <w:t xml:space="preserve">компютърна </w:t>
      </w:r>
      <w:r w:rsidR="00FB758B">
        <w:rPr>
          <w:rFonts w:ascii="Century Schoolbook" w:hAnsi="Century Schoolbook"/>
          <w:color w:val="333333"/>
        </w:rPr>
        <w:t>г</w:t>
      </w:r>
      <w:r w:rsidRPr="00F03DCC">
        <w:rPr>
          <w:rFonts w:ascii="Century Schoolbook" w:hAnsi="Century Schoolbook"/>
          <w:color w:val="333333"/>
        </w:rPr>
        <w:t>рамотност</w:t>
      </w:r>
      <w:r w:rsidRPr="00F03DCC">
        <w:rPr>
          <w:rFonts w:ascii="Century Schoolbook" w:hAnsi="Century Schoolbook"/>
          <w:color w:val="333333"/>
          <w:lang w:val="en-US"/>
        </w:rPr>
        <w:t>.</w:t>
      </w:r>
    </w:p>
    <w:p w:rsidR="007A121C" w:rsidRPr="00F03DCC" w:rsidRDefault="007A121C" w:rsidP="00F03DCC">
      <w:pPr>
        <w:pStyle w:val="a8"/>
        <w:spacing w:line="276" w:lineRule="auto"/>
        <w:jc w:val="both"/>
        <w:rPr>
          <w:rFonts w:ascii="Century Schoolbook" w:hAnsi="Century Schoolbook"/>
          <w:color w:val="333333"/>
        </w:rPr>
      </w:pPr>
    </w:p>
    <w:p w:rsidR="007A121C" w:rsidRPr="00F03DCC" w:rsidRDefault="007A121C" w:rsidP="00F03DCC">
      <w:pPr>
        <w:pStyle w:val="a8"/>
        <w:numPr>
          <w:ilvl w:val="1"/>
          <w:numId w:val="4"/>
        </w:numPr>
        <w:spacing w:line="276" w:lineRule="auto"/>
        <w:jc w:val="both"/>
        <w:rPr>
          <w:rFonts w:ascii="Century Schoolbook" w:hAnsi="Century Schoolbook"/>
          <w:b/>
          <w:color w:val="333333"/>
        </w:rPr>
      </w:pPr>
      <w:r w:rsidRPr="00F03DCC">
        <w:rPr>
          <w:rFonts w:ascii="Century Schoolbook" w:hAnsi="Century Schoolbook"/>
          <w:b/>
          <w:bCs/>
          <w:color w:val="333333"/>
        </w:rPr>
        <w:t>Начин на извършване на подбора:</w:t>
      </w:r>
    </w:p>
    <w:p w:rsidR="00BD5501" w:rsidRDefault="00BD5501" w:rsidP="00F03DCC">
      <w:pPr>
        <w:spacing w:line="276" w:lineRule="auto"/>
        <w:ind w:left="720"/>
        <w:jc w:val="both"/>
        <w:rPr>
          <w:rFonts w:ascii="Century Schoolbook" w:hAnsi="Century Schoolbook"/>
          <w:color w:val="333333"/>
        </w:rPr>
      </w:pPr>
    </w:p>
    <w:p w:rsidR="007A121C" w:rsidRPr="00F03DCC" w:rsidRDefault="007A121C" w:rsidP="00F03DCC">
      <w:pPr>
        <w:spacing w:line="276" w:lineRule="auto"/>
        <w:ind w:left="720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Подборът ще бъде извършен на два етапа:</w:t>
      </w:r>
    </w:p>
    <w:p w:rsidR="007A121C" w:rsidRPr="00F03DCC" w:rsidRDefault="007A121C" w:rsidP="00F03DCC">
      <w:pPr>
        <w:numPr>
          <w:ilvl w:val="0"/>
          <w:numId w:val="4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по документи</w:t>
      </w:r>
    </w:p>
    <w:p w:rsidR="007A121C" w:rsidRPr="00F03DCC" w:rsidRDefault="007A121C" w:rsidP="00F03DCC">
      <w:pPr>
        <w:numPr>
          <w:ilvl w:val="0"/>
          <w:numId w:val="4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събеседване с избраните по документи кандидати</w:t>
      </w:r>
    </w:p>
    <w:p w:rsidR="007A121C" w:rsidRPr="00F03DCC" w:rsidRDefault="007A121C" w:rsidP="00F03DCC">
      <w:pPr>
        <w:spacing w:line="276" w:lineRule="auto"/>
        <w:ind w:left="720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bCs/>
          <w:color w:val="333333"/>
        </w:rPr>
        <w:t>Необходими документи:</w:t>
      </w:r>
    </w:p>
    <w:p w:rsidR="007A121C" w:rsidRPr="00F03DCC" w:rsidRDefault="007A121C" w:rsidP="00F03DCC">
      <w:pPr>
        <w:pStyle w:val="a8"/>
        <w:numPr>
          <w:ilvl w:val="0"/>
          <w:numId w:val="13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Писмено заявление за кандидатстване;</w:t>
      </w:r>
    </w:p>
    <w:p w:rsidR="007A121C" w:rsidRPr="00F03DCC" w:rsidRDefault="007A121C" w:rsidP="00F03DCC">
      <w:pPr>
        <w:pStyle w:val="a8"/>
        <w:numPr>
          <w:ilvl w:val="0"/>
          <w:numId w:val="13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Автобиография;</w:t>
      </w:r>
    </w:p>
    <w:p w:rsidR="007A121C" w:rsidRPr="00F03DCC" w:rsidRDefault="007A121C" w:rsidP="00F03DCC">
      <w:pPr>
        <w:pStyle w:val="a8"/>
        <w:numPr>
          <w:ilvl w:val="0"/>
          <w:numId w:val="13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Копие от диплома за завършено образование;</w:t>
      </w:r>
    </w:p>
    <w:p w:rsidR="007A121C" w:rsidRPr="00F03DCC" w:rsidRDefault="007A121C" w:rsidP="00F03DCC">
      <w:pPr>
        <w:pStyle w:val="a8"/>
        <w:numPr>
          <w:ilvl w:val="0"/>
          <w:numId w:val="13"/>
        </w:numPr>
        <w:spacing w:line="276" w:lineRule="auto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color w:val="333333"/>
        </w:rPr>
        <w:t>Други документи, предоставени от кандидатите, доказващи тяхната квалификация и умения, сертификати от преминати обучения, препоръки (по желание)</w:t>
      </w:r>
    </w:p>
    <w:p w:rsidR="007A121C" w:rsidRPr="00F03DCC" w:rsidRDefault="007A121C" w:rsidP="00F03DCC">
      <w:pPr>
        <w:spacing w:line="276" w:lineRule="auto"/>
        <w:ind w:firstLine="360"/>
        <w:jc w:val="both"/>
        <w:rPr>
          <w:rFonts w:ascii="Century Schoolbook" w:hAnsi="Century Schoolbook"/>
          <w:color w:val="333333"/>
        </w:rPr>
      </w:pPr>
      <w:r w:rsidRPr="00F03DCC">
        <w:rPr>
          <w:rFonts w:ascii="Century Schoolbook" w:hAnsi="Century Schoolbook"/>
          <w:bCs/>
          <w:color w:val="333333"/>
        </w:rPr>
        <w:t xml:space="preserve">Продължителност на заетостта: до приключване на </w:t>
      </w:r>
      <w:r w:rsidRPr="00F03DCC">
        <w:rPr>
          <w:rFonts w:ascii="Century Schoolbook" w:hAnsi="Century Schoolbook"/>
          <w:bCs/>
        </w:rPr>
        <w:t>Национална програма „Подкрепа на образователните медиатори и социалните работници“</w:t>
      </w:r>
      <w:r w:rsidRPr="00F03DCC">
        <w:rPr>
          <w:rFonts w:ascii="Century Schoolbook" w:hAnsi="Century Schoolbook"/>
          <w:color w:val="333333"/>
        </w:rPr>
        <w:t xml:space="preserve"> – </w:t>
      </w:r>
      <w:r w:rsidRPr="00F03DCC">
        <w:rPr>
          <w:rFonts w:ascii="Century Schoolbook" w:hAnsi="Century Schoolbook"/>
          <w:color w:val="333333"/>
          <w:lang w:val="en-US"/>
        </w:rPr>
        <w:t>31.12</w:t>
      </w:r>
      <w:r w:rsidRPr="00F03DCC">
        <w:rPr>
          <w:rFonts w:ascii="Century Schoolbook" w:hAnsi="Century Schoolbook"/>
          <w:color w:val="333333"/>
        </w:rPr>
        <w:t>.2022 година.</w:t>
      </w:r>
    </w:p>
    <w:p w:rsidR="00BD5501" w:rsidRDefault="00BD5501" w:rsidP="00F03DCC">
      <w:pPr>
        <w:spacing w:line="276" w:lineRule="auto"/>
        <w:ind w:firstLine="360"/>
        <w:jc w:val="both"/>
        <w:rPr>
          <w:rFonts w:ascii="Century Schoolbook" w:hAnsi="Century Schoolbook"/>
          <w:color w:val="333333"/>
        </w:rPr>
      </w:pPr>
    </w:p>
    <w:p w:rsidR="007A121C" w:rsidRPr="00F03DCC" w:rsidRDefault="007A121C" w:rsidP="00F03DCC">
      <w:pPr>
        <w:spacing w:line="276" w:lineRule="auto"/>
        <w:ind w:firstLine="360"/>
        <w:jc w:val="both"/>
        <w:rPr>
          <w:rFonts w:ascii="Century Schoolbook" w:hAnsi="Century Schoolbook"/>
          <w:color w:val="333333"/>
        </w:rPr>
      </w:pPr>
      <w:bookmarkStart w:id="0" w:name="_GoBack"/>
      <w:bookmarkEnd w:id="0"/>
      <w:r w:rsidRPr="00F03DCC">
        <w:rPr>
          <w:rFonts w:ascii="Century Schoolbook" w:hAnsi="Century Schoolbook"/>
          <w:color w:val="333333"/>
        </w:rPr>
        <w:t xml:space="preserve">Документи се подават лично или по пощата на адрес: </w:t>
      </w:r>
      <w:r w:rsidR="00BD5501">
        <w:rPr>
          <w:rFonts w:ascii="Century Schoolbook" w:hAnsi="Century Schoolbook"/>
          <w:color w:val="333333"/>
        </w:rPr>
        <w:t>с. Граф Игнатиево</w:t>
      </w:r>
      <w:r w:rsidRPr="00F03DCC">
        <w:rPr>
          <w:rFonts w:ascii="Century Schoolbook" w:hAnsi="Century Schoolbook"/>
          <w:color w:val="333333"/>
        </w:rPr>
        <w:t>, ул. „</w:t>
      </w:r>
      <w:r w:rsidR="00BD5501">
        <w:rPr>
          <w:rFonts w:ascii="Century Schoolbook" w:hAnsi="Century Schoolbook"/>
          <w:color w:val="333333"/>
        </w:rPr>
        <w:t>Иван Вазов</w:t>
      </w:r>
      <w:r w:rsidRPr="00F03DCC">
        <w:rPr>
          <w:rFonts w:ascii="Century Schoolbook" w:hAnsi="Century Schoolbook"/>
          <w:color w:val="333333"/>
        </w:rPr>
        <w:t>“ №</w:t>
      </w:r>
      <w:r w:rsidR="00BD5501">
        <w:rPr>
          <w:rFonts w:ascii="Century Schoolbook" w:hAnsi="Century Schoolbook"/>
          <w:color w:val="333333"/>
        </w:rPr>
        <w:t>2</w:t>
      </w:r>
      <w:r w:rsidRPr="00F03DCC">
        <w:rPr>
          <w:rFonts w:ascii="Century Schoolbook" w:hAnsi="Century Schoolbook"/>
          <w:color w:val="333333"/>
        </w:rPr>
        <w:t xml:space="preserve">, община  </w:t>
      </w:r>
      <w:r w:rsidR="00BD5501">
        <w:rPr>
          <w:rFonts w:ascii="Century Schoolbook" w:hAnsi="Century Schoolbook"/>
          <w:color w:val="333333"/>
        </w:rPr>
        <w:t>Марица</w:t>
      </w:r>
      <w:r w:rsidRPr="00F03DCC">
        <w:rPr>
          <w:rFonts w:ascii="Century Schoolbook" w:hAnsi="Century Schoolbook"/>
          <w:color w:val="333333"/>
        </w:rPr>
        <w:t>, област Пловдив, или на електронен адрес: </w:t>
      </w:r>
      <w:hyperlink r:id="rId7" w:history="1">
        <w:r w:rsidR="00BD5501" w:rsidRPr="002F7B4E">
          <w:rPr>
            <w:rStyle w:val="a3"/>
            <w:rFonts w:ascii="Century Schoolbook" w:hAnsi="Century Schoolbook"/>
            <w:lang w:val="en-US"/>
          </w:rPr>
          <w:t>graf_n_ignatiev@abv.bg</w:t>
        </w:r>
      </w:hyperlink>
      <w:r w:rsidRPr="00F03DCC">
        <w:rPr>
          <w:rFonts w:ascii="Century Schoolbook" w:hAnsi="Century Schoolbook"/>
          <w:color w:val="333333"/>
        </w:rPr>
        <w:t>, като в ТЕМА на писмото се посочва:</w:t>
      </w:r>
      <w:r w:rsidR="00BD5501">
        <w:rPr>
          <w:rFonts w:ascii="Century Schoolbook" w:hAnsi="Century Schoolbook"/>
          <w:color w:val="333333"/>
        </w:rPr>
        <w:t xml:space="preserve"> Кандидатстване за позиция: </w:t>
      </w:r>
      <w:r w:rsidR="00BD5501">
        <w:rPr>
          <w:rFonts w:ascii="Century Schoolbook" w:hAnsi="Century Schoolbook"/>
          <w:color w:val="333333"/>
          <w:lang w:val="en-US"/>
        </w:rPr>
        <w:t>“</w:t>
      </w:r>
      <w:r w:rsidR="00BD5501">
        <w:rPr>
          <w:rFonts w:ascii="Century Schoolbook" w:hAnsi="Century Schoolbook"/>
          <w:color w:val="333333"/>
        </w:rPr>
        <w:t>Социален работник</w:t>
      </w:r>
      <w:r w:rsidRPr="00F03DCC">
        <w:rPr>
          <w:rFonts w:ascii="Century Schoolbook" w:hAnsi="Century Schoolbook"/>
          <w:color w:val="333333"/>
        </w:rPr>
        <w:t>".</w:t>
      </w:r>
    </w:p>
    <w:p w:rsidR="007A121C" w:rsidRPr="00F03DCC" w:rsidRDefault="007A121C" w:rsidP="00F03DCC">
      <w:pPr>
        <w:spacing w:line="276" w:lineRule="auto"/>
        <w:jc w:val="both"/>
        <w:rPr>
          <w:rFonts w:ascii="Century Schoolbook" w:hAnsi="Century Schoolbook"/>
        </w:rPr>
      </w:pPr>
      <w:r w:rsidRPr="00F03DCC">
        <w:rPr>
          <w:rFonts w:ascii="Century Schoolbook" w:hAnsi="Century Schoolbook"/>
          <w:bCs/>
          <w:color w:val="333333"/>
        </w:rPr>
        <w:t>Срок за подаване на документи: до 16.00 ч. на 28 юни 2022 г.</w:t>
      </w:r>
    </w:p>
    <w:p w:rsidR="008B2D65" w:rsidRPr="00F03DCC" w:rsidRDefault="008B2D65" w:rsidP="00F03DCC">
      <w:pPr>
        <w:spacing w:line="276" w:lineRule="auto"/>
        <w:jc w:val="both"/>
        <w:rPr>
          <w:rFonts w:ascii="Century Schoolbook" w:hAnsi="Century Schoolbook"/>
        </w:rPr>
      </w:pPr>
    </w:p>
    <w:sectPr w:rsidR="008B2D65" w:rsidRPr="00F03DCC" w:rsidSect="00FB758B">
      <w:headerReference w:type="default" r:id="rId8"/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426" w:rsidRDefault="003C2426" w:rsidP="007A121C">
      <w:r>
        <w:separator/>
      </w:r>
    </w:p>
  </w:endnote>
  <w:endnote w:type="continuationSeparator" w:id="0">
    <w:p w:rsidR="003C2426" w:rsidRDefault="003C2426" w:rsidP="007A1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426" w:rsidRDefault="003C2426" w:rsidP="007A121C">
      <w:r>
        <w:separator/>
      </w:r>
    </w:p>
  </w:footnote>
  <w:footnote w:type="continuationSeparator" w:id="0">
    <w:p w:rsidR="003C2426" w:rsidRDefault="003C2426" w:rsidP="007A1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21C" w:rsidRPr="00F03DCC" w:rsidRDefault="00F03DCC" w:rsidP="00F03DCC">
    <w:pPr>
      <w:pStyle w:val="a4"/>
    </w:pPr>
    <w:r>
      <w:rPr>
        <w:noProof/>
      </w:rPr>
      <w:drawing>
        <wp:inline distT="0" distB="0" distL="0" distR="0" wp14:anchorId="614C25FA" wp14:editId="4159D3B8">
          <wp:extent cx="5760720" cy="777240"/>
          <wp:effectExtent l="0" t="0" r="0" b="3810"/>
          <wp:docPr id="4" name="Picture 1" descr="C:\Documents and Settings\smile\Desktop\Logo_for_Document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smile\Desktop\Logo_for_Documents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7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00184"/>
    <w:multiLevelType w:val="hybridMultilevel"/>
    <w:tmpl w:val="A2FC138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391004"/>
    <w:multiLevelType w:val="multilevel"/>
    <w:tmpl w:val="43DA4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7045F8"/>
    <w:multiLevelType w:val="multilevel"/>
    <w:tmpl w:val="D994A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5D377B"/>
    <w:multiLevelType w:val="multilevel"/>
    <w:tmpl w:val="AB767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C6474C"/>
    <w:multiLevelType w:val="multilevel"/>
    <w:tmpl w:val="DF6A85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003606"/>
    <w:multiLevelType w:val="multilevel"/>
    <w:tmpl w:val="6B38C5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9B3CCA"/>
    <w:multiLevelType w:val="hybridMultilevel"/>
    <w:tmpl w:val="A1D053A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A7641"/>
    <w:multiLevelType w:val="multilevel"/>
    <w:tmpl w:val="D280F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C900A1"/>
    <w:multiLevelType w:val="multilevel"/>
    <w:tmpl w:val="BE3EF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943E40"/>
    <w:multiLevelType w:val="multilevel"/>
    <w:tmpl w:val="AB660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760254"/>
    <w:multiLevelType w:val="multilevel"/>
    <w:tmpl w:val="07F83A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9C7508"/>
    <w:multiLevelType w:val="multilevel"/>
    <w:tmpl w:val="F078B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CB7826"/>
    <w:multiLevelType w:val="multilevel"/>
    <w:tmpl w:val="20ACB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3"/>
  </w:num>
  <w:num w:numId="5">
    <w:abstractNumId w:val="1"/>
  </w:num>
  <w:num w:numId="6">
    <w:abstractNumId w:val="9"/>
  </w:num>
  <w:num w:numId="7">
    <w:abstractNumId w:val="4"/>
  </w:num>
  <w:num w:numId="8">
    <w:abstractNumId w:val="12"/>
  </w:num>
  <w:num w:numId="9">
    <w:abstractNumId w:val="5"/>
  </w:num>
  <w:num w:numId="10">
    <w:abstractNumId w:val="7"/>
  </w:num>
  <w:num w:numId="11">
    <w:abstractNumId w:val="2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21C"/>
    <w:rsid w:val="00221650"/>
    <w:rsid w:val="003C2426"/>
    <w:rsid w:val="00691694"/>
    <w:rsid w:val="007A121C"/>
    <w:rsid w:val="008B2D65"/>
    <w:rsid w:val="00BD5501"/>
    <w:rsid w:val="00CE2245"/>
    <w:rsid w:val="00F03DCC"/>
    <w:rsid w:val="00FB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71DB0"/>
  <w15:chartTrackingRefBased/>
  <w15:docId w15:val="{669C8D50-65B9-44DD-BFA1-DEDE667D1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2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7A121C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A121C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7A121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footer"/>
    <w:basedOn w:val="a"/>
    <w:link w:val="a7"/>
    <w:uiPriority w:val="99"/>
    <w:unhideWhenUsed/>
    <w:rsid w:val="007A121C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7A121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List Paragraph"/>
    <w:basedOn w:val="a"/>
    <w:uiPriority w:val="34"/>
    <w:qFormat/>
    <w:rsid w:val="007A12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raf_n_ignatiev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Daniela Petkova</cp:lastModifiedBy>
  <cp:revision>5</cp:revision>
  <dcterms:created xsi:type="dcterms:W3CDTF">2022-06-17T06:49:00Z</dcterms:created>
  <dcterms:modified xsi:type="dcterms:W3CDTF">2022-06-17T11:26:00Z</dcterms:modified>
</cp:coreProperties>
</file>